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142C13" w14:textId="5D9AF34E" w:rsidR="00E91286" w:rsidRPr="00E91286" w:rsidRDefault="00E91286" w:rsidP="00E91286">
      <w:pPr>
        <w:shd w:val="clear" w:color="auto" w:fill="F1F3F4"/>
        <w:spacing w:line="0" w:lineRule="auto"/>
        <w:rPr>
          <w:rFonts w:ascii="Roboto" w:eastAsia="Times New Roman" w:hAnsi="Roboto" w:cs="Times New Roman"/>
          <w:color w:val="1F1F1F"/>
          <w:sz w:val="21"/>
          <w:szCs w:val="21"/>
        </w:rPr>
      </w:pPr>
      <w:r w:rsidRPr="00E91286">
        <w:rPr>
          <w:rFonts w:ascii="Roboto" w:eastAsia="Times New Roman" w:hAnsi="Roboto" w:cs="Times New Roman"/>
          <w:color w:val="1F1F1F"/>
          <w:sz w:val="21"/>
          <w:szCs w:val="21"/>
        </w:rPr>
        <w:fldChar w:fldCharType="begin"/>
      </w:r>
      <w:r w:rsidRPr="00E91286">
        <w:rPr>
          <w:rFonts w:ascii="Roboto" w:eastAsia="Times New Roman" w:hAnsi="Roboto" w:cs="Times New Roman"/>
          <w:color w:val="1F1F1F"/>
          <w:sz w:val="21"/>
          <w:szCs w:val="21"/>
        </w:rPr>
        <w:instrText>HYPERLINK "https://anthroposophy.org/" \t "_blank"</w:instrText>
      </w:r>
      <w:r w:rsidRPr="00E91286">
        <w:rPr>
          <w:rFonts w:ascii="Roboto" w:eastAsia="Times New Roman" w:hAnsi="Roboto" w:cs="Times New Roman"/>
          <w:color w:val="1F1F1F"/>
          <w:sz w:val="21"/>
          <w:szCs w:val="21"/>
        </w:rPr>
      </w:r>
      <w:r w:rsidRPr="00E91286">
        <w:rPr>
          <w:rFonts w:ascii="Roboto" w:eastAsia="Times New Roman" w:hAnsi="Roboto" w:cs="Times New Roman"/>
          <w:color w:val="1F1F1F"/>
          <w:sz w:val="21"/>
          <w:szCs w:val="21"/>
        </w:rPr>
        <w:fldChar w:fldCharType="separate"/>
      </w:r>
      <w:r w:rsidRPr="00E91286">
        <w:rPr>
          <w:rFonts w:ascii="Roboto" w:eastAsia="Times New Roman" w:hAnsi="Roboto" w:cs="Times New Roman"/>
          <w:color w:val="202124"/>
          <w:sz w:val="21"/>
          <w:szCs w:val="21"/>
        </w:rPr>
        <w:br/>
      </w:r>
      <w:r w:rsidRPr="00E91286">
        <w:rPr>
          <w:rFonts w:ascii="Roboto" w:eastAsia="Times New Roman" w:hAnsi="Roboto" w:cs="Times New Roman"/>
          <w:color w:val="1F1F1F"/>
          <w:sz w:val="21"/>
          <w:szCs w:val="21"/>
        </w:rPr>
        <w:fldChar w:fldCharType="end"/>
      </w:r>
    </w:p>
    <w:p w14:paraId="3FD961F8" w14:textId="77777777" w:rsidR="00E91286" w:rsidRDefault="00E91286" w:rsidP="00FC3F95">
      <w:pPr>
        <w:pStyle w:val="p1"/>
        <w:jc w:val="center"/>
        <w:rPr>
          <w:i/>
          <w:iCs/>
          <w:sz w:val="28"/>
          <w:szCs w:val="28"/>
        </w:rPr>
      </w:pPr>
      <w:r w:rsidRPr="00E91286">
        <w:rPr>
          <w:rFonts w:ascii="Roboto" w:hAnsi="Roboto"/>
          <w:noProof/>
          <w:color w:val="1A0DAB"/>
          <w:sz w:val="21"/>
          <w:szCs w:val="21"/>
        </w:rPr>
        <w:drawing>
          <wp:inline distT="0" distB="0" distL="0" distR="0" wp14:anchorId="724F44E3" wp14:editId="0BFCFF75">
            <wp:extent cx="3011648" cy="1309739"/>
            <wp:effectExtent l="0" t="0" r="0" b="0"/>
            <wp:docPr id="1946913733" name="Picture 1" descr="Anthroposophical Society in America – Life, work, and community inspired by Rudolf  Steiner">
              <a:hlinkClick xmlns:a="http://schemas.openxmlformats.org/drawingml/2006/main" r:id="rId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nthroposophical Society in America – Life, work, and community inspired by Rudolf  Steiner">
                      <a:hlinkClick r:id="rId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2688" cy="13275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8F6317" w14:textId="3C1D01C3" w:rsidR="00F6048F" w:rsidRPr="00F6048F" w:rsidRDefault="00F6048F" w:rsidP="00F6048F">
      <w:pPr>
        <w:pStyle w:val="p1"/>
        <w:jc w:val="center"/>
        <w:rPr>
          <w:sz w:val="28"/>
          <w:szCs w:val="28"/>
        </w:rPr>
      </w:pPr>
      <w:r w:rsidRPr="00F6048F">
        <w:rPr>
          <w:i/>
          <w:iCs/>
          <w:sz w:val="28"/>
          <w:szCs w:val="28"/>
        </w:rPr>
        <w:t>Interest, Inquiry, Creativity, Connection</w:t>
      </w:r>
    </w:p>
    <w:p w14:paraId="13624B0D" w14:textId="77777777" w:rsidR="00F6048F" w:rsidRDefault="00F6048F" w:rsidP="00F6048F">
      <w:pPr>
        <w:pStyle w:val="p2"/>
        <w:rPr>
          <w:b/>
          <w:bCs/>
          <w:sz w:val="28"/>
          <w:szCs w:val="28"/>
        </w:rPr>
      </w:pPr>
    </w:p>
    <w:p w14:paraId="70D94271" w14:textId="40AEF7B9" w:rsidR="00F6048F" w:rsidRPr="00F6048F" w:rsidRDefault="00F6048F" w:rsidP="00F6048F">
      <w:pPr>
        <w:pStyle w:val="p2"/>
        <w:jc w:val="center"/>
        <w:rPr>
          <w:rFonts w:ascii="Bell MT" w:hAnsi="Bell MT" w:cs="Arial"/>
          <w:sz w:val="36"/>
          <w:szCs w:val="36"/>
        </w:rPr>
      </w:pPr>
      <w:r w:rsidRPr="00F6048F">
        <w:rPr>
          <w:rFonts w:ascii="Bell MT" w:hAnsi="Bell MT" w:cs="Arial"/>
          <w:b/>
          <w:bCs/>
          <w:sz w:val="36"/>
          <w:szCs w:val="36"/>
        </w:rPr>
        <w:t>Living Anthroposophy</w:t>
      </w:r>
    </w:p>
    <w:p w14:paraId="50D4613D" w14:textId="77777777" w:rsidR="00F6048F" w:rsidRDefault="00F6048F" w:rsidP="00F6048F">
      <w:pPr>
        <w:pStyle w:val="p3"/>
        <w:jc w:val="center"/>
        <w:rPr>
          <w:sz w:val="28"/>
          <w:szCs w:val="28"/>
        </w:rPr>
      </w:pPr>
    </w:p>
    <w:p w14:paraId="59D6E821" w14:textId="48DC91DB" w:rsidR="00F6048F" w:rsidRPr="00F6048F" w:rsidRDefault="00F6048F" w:rsidP="00F6048F">
      <w:pPr>
        <w:pStyle w:val="p3"/>
        <w:jc w:val="center"/>
        <w:rPr>
          <w:sz w:val="28"/>
          <w:szCs w:val="28"/>
        </w:rPr>
      </w:pPr>
      <w:r w:rsidRPr="00F6048F">
        <w:rPr>
          <w:sz w:val="28"/>
          <w:szCs w:val="28"/>
        </w:rPr>
        <w:t>Join us for a two-year, part-time Introductory Course</w:t>
      </w:r>
    </w:p>
    <w:p w14:paraId="5860120F" w14:textId="77777777" w:rsidR="00F6048F" w:rsidRDefault="00F6048F" w:rsidP="00F6048F">
      <w:pPr>
        <w:pStyle w:val="p3"/>
        <w:jc w:val="center"/>
        <w:rPr>
          <w:sz w:val="28"/>
          <w:szCs w:val="28"/>
        </w:rPr>
      </w:pPr>
    </w:p>
    <w:p w14:paraId="2494163A" w14:textId="1AA80EC9" w:rsidR="00F6048F" w:rsidRPr="00F6048F" w:rsidRDefault="00F6048F" w:rsidP="00F6048F">
      <w:pPr>
        <w:pStyle w:val="p3"/>
        <w:jc w:val="center"/>
        <w:rPr>
          <w:sz w:val="28"/>
          <w:szCs w:val="28"/>
        </w:rPr>
      </w:pPr>
      <w:r w:rsidRPr="00F6048F">
        <w:rPr>
          <w:sz w:val="28"/>
          <w:szCs w:val="28"/>
        </w:rPr>
        <w:t xml:space="preserve">Twelve Saturday mornings </w:t>
      </w:r>
      <w:r w:rsidR="00685699">
        <w:rPr>
          <w:sz w:val="28"/>
          <w:szCs w:val="28"/>
        </w:rPr>
        <w:t xml:space="preserve">(and two or more Friday evenings) </w:t>
      </w:r>
      <w:r w:rsidRPr="00F6048F">
        <w:rPr>
          <w:sz w:val="28"/>
          <w:szCs w:val="28"/>
        </w:rPr>
        <w:t>per school year</w:t>
      </w:r>
    </w:p>
    <w:p w14:paraId="6B27A962" w14:textId="77777777" w:rsidR="00F6048F" w:rsidRDefault="00F6048F" w:rsidP="00F6048F">
      <w:pPr>
        <w:pStyle w:val="p3"/>
        <w:jc w:val="center"/>
        <w:rPr>
          <w:sz w:val="28"/>
          <w:szCs w:val="28"/>
        </w:rPr>
      </w:pPr>
    </w:p>
    <w:p w14:paraId="6025798C" w14:textId="4998CF0F" w:rsidR="00F6048F" w:rsidRPr="00F6048F" w:rsidRDefault="00F6048F" w:rsidP="00F6048F">
      <w:pPr>
        <w:pStyle w:val="p3"/>
        <w:jc w:val="center"/>
        <w:rPr>
          <w:sz w:val="28"/>
          <w:szCs w:val="28"/>
        </w:rPr>
      </w:pPr>
      <w:r>
        <w:rPr>
          <w:sz w:val="28"/>
          <w:szCs w:val="28"/>
        </w:rPr>
        <w:t>A new cohort begins</w:t>
      </w:r>
      <w:r w:rsidRPr="00F6048F">
        <w:rPr>
          <w:sz w:val="28"/>
          <w:szCs w:val="28"/>
        </w:rPr>
        <w:t xml:space="preserve"> September </w:t>
      </w:r>
      <w:r>
        <w:rPr>
          <w:sz w:val="28"/>
          <w:szCs w:val="28"/>
        </w:rPr>
        <w:t>1</w:t>
      </w:r>
      <w:r w:rsidRPr="00F6048F">
        <w:rPr>
          <w:sz w:val="28"/>
          <w:szCs w:val="28"/>
        </w:rPr>
        <w:t>8, 202</w:t>
      </w:r>
      <w:r>
        <w:rPr>
          <w:sz w:val="28"/>
          <w:szCs w:val="28"/>
        </w:rPr>
        <w:t>6</w:t>
      </w:r>
    </w:p>
    <w:p w14:paraId="34C7E13A" w14:textId="77777777" w:rsidR="00F6048F" w:rsidRDefault="00F6048F" w:rsidP="00F6048F">
      <w:pPr>
        <w:pStyle w:val="p4"/>
        <w:rPr>
          <w:sz w:val="28"/>
          <w:szCs w:val="28"/>
        </w:rPr>
      </w:pPr>
    </w:p>
    <w:p w14:paraId="29CDB696" w14:textId="482463DA" w:rsidR="00F6048F" w:rsidRPr="00F6048F" w:rsidRDefault="00F6048F" w:rsidP="00F6048F">
      <w:pPr>
        <w:pStyle w:val="p4"/>
        <w:rPr>
          <w:sz w:val="24"/>
          <w:szCs w:val="24"/>
        </w:rPr>
      </w:pPr>
      <w:r w:rsidRPr="00F6048F">
        <w:rPr>
          <w:sz w:val="24"/>
          <w:szCs w:val="24"/>
        </w:rPr>
        <w:t>Are you interested in Anthroposophy, or hoping to deepen the experience of Anthroposophy in your life? We invite you to join a vibrant community of self-directed learners in a process of creative inquiry and artistic exploration.</w:t>
      </w:r>
    </w:p>
    <w:p w14:paraId="1AA23B15" w14:textId="77777777" w:rsidR="00F6048F" w:rsidRPr="00F6048F" w:rsidRDefault="00F6048F" w:rsidP="00F6048F">
      <w:pPr>
        <w:pStyle w:val="p4"/>
        <w:rPr>
          <w:sz w:val="24"/>
          <w:szCs w:val="24"/>
        </w:rPr>
      </w:pPr>
    </w:p>
    <w:p w14:paraId="53E25D5A" w14:textId="5809192D" w:rsidR="00F6048F" w:rsidRPr="00F6048F" w:rsidRDefault="00F6048F" w:rsidP="00F6048F">
      <w:pPr>
        <w:pStyle w:val="p4"/>
        <w:rPr>
          <w:sz w:val="24"/>
          <w:szCs w:val="24"/>
        </w:rPr>
      </w:pPr>
      <w:r w:rsidRPr="00F6048F">
        <w:rPr>
          <w:sz w:val="24"/>
          <w:szCs w:val="24"/>
        </w:rPr>
        <w:t>No prior experience in Anthroposophy or the arts is needed.</w:t>
      </w:r>
      <w:r w:rsidR="00E91286">
        <w:rPr>
          <w:sz w:val="24"/>
          <w:szCs w:val="24"/>
        </w:rPr>
        <w:t xml:space="preserve">  All are welcome to apply.</w:t>
      </w:r>
    </w:p>
    <w:p w14:paraId="006AA94B" w14:textId="77777777" w:rsidR="00F6048F" w:rsidRPr="00F6048F" w:rsidRDefault="00F6048F" w:rsidP="00F6048F">
      <w:pPr>
        <w:pStyle w:val="p4"/>
        <w:rPr>
          <w:sz w:val="24"/>
          <w:szCs w:val="24"/>
        </w:rPr>
      </w:pPr>
    </w:p>
    <w:p w14:paraId="7F83267B" w14:textId="3367BFC1" w:rsidR="00F6048F" w:rsidRPr="00F6048F" w:rsidRDefault="00F6048F" w:rsidP="00F6048F">
      <w:pPr>
        <w:pStyle w:val="p4"/>
        <w:rPr>
          <w:sz w:val="24"/>
          <w:szCs w:val="24"/>
        </w:rPr>
      </w:pPr>
      <w:r w:rsidRPr="00F6048F">
        <w:rPr>
          <w:sz w:val="24"/>
          <w:szCs w:val="24"/>
        </w:rPr>
        <w:t>Dedicated core faculty members will accompany students in each session, with support from a community of artists and adjunct faculty to experience living concepts through the arts and biography reflections.</w:t>
      </w:r>
    </w:p>
    <w:p w14:paraId="212834EB" w14:textId="77777777" w:rsidR="00F6048F" w:rsidRPr="00F6048F" w:rsidRDefault="00F6048F" w:rsidP="00F6048F">
      <w:pPr>
        <w:pStyle w:val="p5"/>
        <w:rPr>
          <w:rStyle w:val="s1"/>
          <w:rFonts w:eastAsiaTheme="majorEastAsia"/>
          <w:sz w:val="24"/>
          <w:szCs w:val="24"/>
        </w:rPr>
      </w:pPr>
    </w:p>
    <w:p w14:paraId="656849C6" w14:textId="76595CBF" w:rsidR="00F6048F" w:rsidRPr="00F6048F" w:rsidRDefault="00F6048F" w:rsidP="00F6048F">
      <w:pPr>
        <w:pStyle w:val="p5"/>
        <w:rPr>
          <w:sz w:val="24"/>
          <w:szCs w:val="24"/>
        </w:rPr>
      </w:pPr>
      <w:r w:rsidRPr="00F6048F">
        <w:rPr>
          <w:rStyle w:val="s1"/>
          <w:rFonts w:eastAsiaTheme="majorEastAsia"/>
          <w:sz w:val="24"/>
          <w:szCs w:val="24"/>
        </w:rPr>
        <w:t>Sessions will be from</w:t>
      </w:r>
      <w:r w:rsidRPr="00F6048F">
        <w:rPr>
          <w:sz w:val="24"/>
          <w:szCs w:val="24"/>
        </w:rPr>
        <w:t xml:space="preserve"> 9:00 am to 12:30 pm on the following dates:</w:t>
      </w:r>
    </w:p>
    <w:p w14:paraId="7B0B2391" w14:textId="77777777" w:rsidR="00F6048F" w:rsidRPr="00F6048F" w:rsidRDefault="00F6048F" w:rsidP="00F6048F">
      <w:pPr>
        <w:pStyle w:val="p5"/>
        <w:rPr>
          <w:sz w:val="24"/>
          <w:szCs w:val="24"/>
        </w:rPr>
      </w:pPr>
    </w:p>
    <w:p w14:paraId="6CE30BF7" w14:textId="257F4C3B" w:rsidR="00F6048F" w:rsidRPr="00F6048F" w:rsidRDefault="00F6048F" w:rsidP="00F6048F">
      <w:pPr>
        <w:pStyle w:val="p5"/>
        <w:rPr>
          <w:sz w:val="24"/>
          <w:szCs w:val="24"/>
        </w:rPr>
      </w:pPr>
      <w:r w:rsidRPr="00F6048F">
        <w:rPr>
          <w:sz w:val="24"/>
          <w:szCs w:val="24"/>
        </w:rPr>
        <w:t>September 19, October 17, November 7, December 5 &amp; 12</w:t>
      </w:r>
      <w:r w:rsidR="00E91286">
        <w:rPr>
          <w:sz w:val="24"/>
          <w:szCs w:val="24"/>
        </w:rPr>
        <w:t>,</w:t>
      </w:r>
      <w:r w:rsidRPr="00F6048F">
        <w:rPr>
          <w:sz w:val="24"/>
          <w:szCs w:val="24"/>
        </w:rPr>
        <w:t xml:space="preserve"> 2026, January 9 &amp; 23, February 6 &amp; 20, March 6 &amp; 20, and April 17</w:t>
      </w:r>
      <w:r w:rsidR="00E91286">
        <w:rPr>
          <w:sz w:val="24"/>
          <w:szCs w:val="24"/>
        </w:rPr>
        <w:t>,</w:t>
      </w:r>
      <w:r w:rsidRPr="00F6048F">
        <w:rPr>
          <w:sz w:val="24"/>
          <w:szCs w:val="24"/>
        </w:rPr>
        <w:t xml:space="preserve"> 2027.</w:t>
      </w:r>
    </w:p>
    <w:p w14:paraId="52B2D73D" w14:textId="77777777" w:rsidR="00F6048F" w:rsidRPr="00F6048F" w:rsidRDefault="00F6048F" w:rsidP="00F6048F">
      <w:pPr>
        <w:pStyle w:val="p5"/>
        <w:rPr>
          <w:sz w:val="24"/>
          <w:szCs w:val="24"/>
        </w:rPr>
      </w:pPr>
    </w:p>
    <w:p w14:paraId="396D10CD" w14:textId="5697222A" w:rsidR="00F6048F" w:rsidRPr="00F6048F" w:rsidRDefault="00F6048F" w:rsidP="00F6048F">
      <w:pPr>
        <w:pStyle w:val="p5"/>
        <w:rPr>
          <w:sz w:val="24"/>
          <w:szCs w:val="24"/>
        </w:rPr>
      </w:pPr>
      <w:r w:rsidRPr="00F6048F">
        <w:rPr>
          <w:sz w:val="24"/>
          <w:szCs w:val="24"/>
        </w:rPr>
        <w:t xml:space="preserve">Our Festive opening evening will be September 18. Throughout the year, </w:t>
      </w:r>
      <w:r w:rsidR="00E91286">
        <w:rPr>
          <w:sz w:val="24"/>
          <w:szCs w:val="24"/>
        </w:rPr>
        <w:t xml:space="preserve">several </w:t>
      </w:r>
      <w:r w:rsidRPr="00F6048F">
        <w:rPr>
          <w:sz w:val="24"/>
          <w:szCs w:val="24"/>
        </w:rPr>
        <w:t>evening presentations will be offered, and open to the public. Dates to be announced.</w:t>
      </w:r>
    </w:p>
    <w:p w14:paraId="282A5CB2" w14:textId="76E3BB1E" w:rsidR="00F6048F" w:rsidRPr="00F6048F" w:rsidRDefault="00F6048F" w:rsidP="00F6048F">
      <w:pPr>
        <w:pStyle w:val="p5"/>
        <w:rPr>
          <w:sz w:val="24"/>
          <w:szCs w:val="24"/>
        </w:rPr>
      </w:pPr>
    </w:p>
    <w:p w14:paraId="7C32D26E" w14:textId="77777777" w:rsidR="00F6048F" w:rsidRPr="00F6048F" w:rsidRDefault="00F6048F" w:rsidP="00F6048F">
      <w:pPr>
        <w:pStyle w:val="p5"/>
        <w:rPr>
          <w:sz w:val="24"/>
          <w:szCs w:val="24"/>
        </w:rPr>
      </w:pPr>
      <w:r w:rsidRPr="00F6048F">
        <w:rPr>
          <w:sz w:val="24"/>
          <w:szCs w:val="24"/>
        </w:rPr>
        <w:t xml:space="preserve">Location: Rose Hall, Camphill Village Kimberton Hills, 1601 </w:t>
      </w:r>
      <w:proofErr w:type="spellStart"/>
      <w:r w:rsidRPr="00F6048F">
        <w:rPr>
          <w:sz w:val="24"/>
          <w:szCs w:val="24"/>
        </w:rPr>
        <w:t>Pughtown</w:t>
      </w:r>
      <w:proofErr w:type="spellEnd"/>
      <w:r w:rsidRPr="00F6048F">
        <w:rPr>
          <w:sz w:val="24"/>
          <w:szCs w:val="24"/>
        </w:rPr>
        <w:t xml:space="preserve"> Rd. Phoenixville, PA 19460</w:t>
      </w:r>
    </w:p>
    <w:p w14:paraId="0609254E" w14:textId="77777777" w:rsidR="00F6048F" w:rsidRPr="00F6048F" w:rsidRDefault="00F6048F" w:rsidP="00F6048F">
      <w:pPr>
        <w:pStyle w:val="p5"/>
        <w:rPr>
          <w:sz w:val="24"/>
          <w:szCs w:val="24"/>
        </w:rPr>
      </w:pPr>
    </w:p>
    <w:p w14:paraId="44BFC7E3" w14:textId="198E6018" w:rsidR="00F6048F" w:rsidRPr="00F6048F" w:rsidRDefault="00F6048F" w:rsidP="00F6048F">
      <w:pPr>
        <w:pStyle w:val="p5"/>
        <w:rPr>
          <w:sz w:val="24"/>
          <w:szCs w:val="24"/>
        </w:rPr>
      </w:pPr>
      <w:r w:rsidRPr="00F6048F">
        <w:rPr>
          <w:sz w:val="24"/>
          <w:szCs w:val="24"/>
        </w:rPr>
        <w:t>Program Cost: $500/ year. Needs-based reduction possible.</w:t>
      </w:r>
    </w:p>
    <w:p w14:paraId="2AA91C31" w14:textId="77777777" w:rsidR="00F6048F" w:rsidRPr="00F6048F" w:rsidRDefault="00F6048F" w:rsidP="00F6048F">
      <w:pPr>
        <w:pStyle w:val="p5"/>
        <w:rPr>
          <w:sz w:val="24"/>
          <w:szCs w:val="24"/>
        </w:rPr>
      </w:pPr>
    </w:p>
    <w:p w14:paraId="0C6427F5" w14:textId="27E8D7BC" w:rsidR="00F6048F" w:rsidRPr="00F6048F" w:rsidRDefault="00F6048F" w:rsidP="00F6048F">
      <w:pPr>
        <w:pStyle w:val="p5"/>
        <w:rPr>
          <w:sz w:val="24"/>
          <w:szCs w:val="24"/>
        </w:rPr>
      </w:pPr>
      <w:r w:rsidRPr="00F6048F">
        <w:rPr>
          <w:sz w:val="24"/>
          <w:szCs w:val="24"/>
        </w:rPr>
        <w:t>To request an application form, call Sherry Wildfeuer at 610-935-0302 or email</w:t>
      </w:r>
    </w:p>
    <w:p w14:paraId="21192A79" w14:textId="57CC0287" w:rsidR="00F6048F" w:rsidRPr="00F6048F" w:rsidRDefault="00F6048F" w:rsidP="00F6048F">
      <w:pPr>
        <w:pStyle w:val="p5"/>
        <w:rPr>
          <w:sz w:val="24"/>
          <w:szCs w:val="24"/>
        </w:rPr>
      </w:pPr>
      <w:hyperlink r:id="rId6" w:history="1">
        <w:r w:rsidRPr="00085862">
          <w:rPr>
            <w:rStyle w:val="Hyperlink"/>
            <w:rFonts w:eastAsiaTheme="majorEastAsia"/>
            <w:sz w:val="24"/>
            <w:szCs w:val="24"/>
          </w:rPr>
          <w:t>LivingAnthroposophy2024@gmail.com</w:t>
        </w:r>
      </w:hyperlink>
      <w:r w:rsidRPr="00F6048F">
        <w:rPr>
          <w:sz w:val="24"/>
          <w:szCs w:val="24"/>
        </w:rPr>
        <w:t xml:space="preserve">. </w:t>
      </w:r>
    </w:p>
    <w:p w14:paraId="060AE5A1" w14:textId="77777777" w:rsidR="00F6048F" w:rsidRDefault="00F6048F" w:rsidP="00F6048F">
      <w:pPr>
        <w:pStyle w:val="p5"/>
        <w:rPr>
          <w:sz w:val="24"/>
          <w:szCs w:val="24"/>
        </w:rPr>
      </w:pPr>
    </w:p>
    <w:p w14:paraId="166BC7E9" w14:textId="37EB1A6C" w:rsidR="00F6048F" w:rsidRDefault="00F6048F" w:rsidP="00F6048F">
      <w:pPr>
        <w:pStyle w:val="p5"/>
        <w:rPr>
          <w:sz w:val="24"/>
          <w:szCs w:val="24"/>
        </w:rPr>
      </w:pPr>
    </w:p>
    <w:p w14:paraId="39B2245D" w14:textId="77777777" w:rsidR="00FC3F95" w:rsidRDefault="00FC3F95" w:rsidP="00F6048F">
      <w:pPr>
        <w:pStyle w:val="p5"/>
        <w:rPr>
          <w:sz w:val="24"/>
          <w:szCs w:val="24"/>
        </w:rPr>
      </w:pPr>
    </w:p>
    <w:p w14:paraId="18E92EAA" w14:textId="77777777" w:rsidR="00FC3F95" w:rsidRDefault="00FC3F95" w:rsidP="00F6048F">
      <w:pPr>
        <w:pStyle w:val="p5"/>
        <w:rPr>
          <w:sz w:val="24"/>
          <w:szCs w:val="24"/>
        </w:rPr>
      </w:pPr>
    </w:p>
    <w:p w14:paraId="335350D0" w14:textId="77777777" w:rsidR="00F6048F" w:rsidRDefault="00F6048F" w:rsidP="00F6048F">
      <w:pPr>
        <w:pStyle w:val="p5"/>
        <w:rPr>
          <w:sz w:val="24"/>
          <w:szCs w:val="24"/>
        </w:rPr>
      </w:pPr>
    </w:p>
    <w:p w14:paraId="342C249B" w14:textId="03EFFA79" w:rsidR="00F6048F" w:rsidRPr="00F6048F" w:rsidRDefault="00F6048F" w:rsidP="00F6048F">
      <w:pPr>
        <w:pStyle w:val="p5"/>
        <w:rPr>
          <w:sz w:val="22"/>
          <w:szCs w:val="22"/>
        </w:rPr>
      </w:pPr>
      <w:r w:rsidRPr="00F6048F">
        <w:rPr>
          <w:rStyle w:val="s3"/>
          <w:rFonts w:eastAsiaTheme="majorEastAsia"/>
          <w:i/>
          <w:iCs/>
          <w:sz w:val="22"/>
          <w:szCs w:val="22"/>
        </w:rPr>
        <w:t>Living Anthroposophy</w:t>
      </w:r>
      <w:r w:rsidRPr="00F6048F">
        <w:rPr>
          <w:b/>
          <w:bCs/>
          <w:sz w:val="22"/>
          <w:szCs w:val="22"/>
        </w:rPr>
        <w:t xml:space="preserve"> </w:t>
      </w:r>
      <w:r w:rsidRPr="00F6048F">
        <w:rPr>
          <w:rStyle w:val="s4"/>
          <w:sz w:val="22"/>
          <w:szCs w:val="22"/>
        </w:rPr>
        <w:t xml:space="preserve">is sponsored by the </w:t>
      </w:r>
      <w:r w:rsidRPr="00F6048F">
        <w:rPr>
          <w:sz w:val="22"/>
          <w:szCs w:val="22"/>
        </w:rPr>
        <w:t>Southeastern Pennsylvania Branch of the</w:t>
      </w:r>
      <w:r>
        <w:rPr>
          <w:sz w:val="22"/>
          <w:szCs w:val="22"/>
        </w:rPr>
        <w:t xml:space="preserve"> Anthroposophical Society</w:t>
      </w:r>
    </w:p>
    <w:p w14:paraId="621025D2" w14:textId="77777777" w:rsidR="00E748C1" w:rsidRPr="00F6048F" w:rsidRDefault="00E748C1"/>
    <w:sectPr w:rsidR="00E748C1" w:rsidRPr="00F6048F" w:rsidSect="00E9128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Bell MT">
    <w:panose1 w:val="02020503060305020303"/>
    <w:charset w:val="4D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048F"/>
    <w:rsid w:val="001C4A18"/>
    <w:rsid w:val="004B551D"/>
    <w:rsid w:val="00645CB9"/>
    <w:rsid w:val="00685699"/>
    <w:rsid w:val="00762D2F"/>
    <w:rsid w:val="00C83504"/>
    <w:rsid w:val="00E748C1"/>
    <w:rsid w:val="00E91286"/>
    <w:rsid w:val="00F6048F"/>
    <w:rsid w:val="00FC3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1DD8EA"/>
  <w15:chartTrackingRefBased/>
  <w15:docId w15:val="{747DD033-AFA7-3640-9E86-21E0A42E7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604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604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6048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604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6048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6048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6048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6048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6048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604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604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6048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6048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6048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6048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6048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6048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6048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6048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604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6048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604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6048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6048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6048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6048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604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6048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6048F"/>
    <w:rPr>
      <w:b/>
      <w:bCs/>
      <w:smallCaps/>
      <w:color w:val="0F4761" w:themeColor="accent1" w:themeShade="BF"/>
      <w:spacing w:val="5"/>
    </w:rPr>
  </w:style>
  <w:style w:type="paragraph" w:customStyle="1" w:styleId="p1">
    <w:name w:val="p1"/>
    <w:basedOn w:val="Normal"/>
    <w:rsid w:val="00F6048F"/>
    <w:rPr>
      <w:rFonts w:ascii="Times New Roman" w:eastAsia="Times New Roman" w:hAnsi="Times New Roman" w:cs="Times New Roman"/>
      <w:color w:val="000000"/>
    </w:rPr>
  </w:style>
  <w:style w:type="paragraph" w:customStyle="1" w:styleId="p2">
    <w:name w:val="p2"/>
    <w:basedOn w:val="Normal"/>
    <w:rsid w:val="00F6048F"/>
    <w:rPr>
      <w:rFonts w:ascii="Times New Roman" w:eastAsia="Times New Roman" w:hAnsi="Times New Roman" w:cs="Times New Roman"/>
      <w:color w:val="000000"/>
      <w:sz w:val="30"/>
      <w:szCs w:val="30"/>
    </w:rPr>
  </w:style>
  <w:style w:type="paragraph" w:customStyle="1" w:styleId="p3">
    <w:name w:val="p3"/>
    <w:basedOn w:val="Normal"/>
    <w:rsid w:val="00F6048F"/>
    <w:rPr>
      <w:rFonts w:ascii="Calibri" w:eastAsia="Times New Roman" w:hAnsi="Calibri" w:cs="Calibri"/>
      <w:color w:val="000000"/>
      <w:sz w:val="21"/>
      <w:szCs w:val="21"/>
    </w:rPr>
  </w:style>
  <w:style w:type="paragraph" w:customStyle="1" w:styleId="p4">
    <w:name w:val="p4"/>
    <w:basedOn w:val="Normal"/>
    <w:rsid w:val="00F6048F"/>
    <w:rPr>
      <w:rFonts w:ascii="Calibri" w:eastAsia="Times New Roman" w:hAnsi="Calibri" w:cs="Calibri"/>
      <w:color w:val="000000"/>
      <w:sz w:val="18"/>
      <w:szCs w:val="18"/>
    </w:rPr>
  </w:style>
  <w:style w:type="paragraph" w:customStyle="1" w:styleId="p5">
    <w:name w:val="p5"/>
    <w:basedOn w:val="Normal"/>
    <w:rsid w:val="00F6048F"/>
    <w:rPr>
      <w:rFonts w:ascii="Calibri" w:eastAsia="Times New Roman" w:hAnsi="Calibri" w:cs="Calibri"/>
      <w:color w:val="000000"/>
      <w:sz w:val="17"/>
      <w:szCs w:val="17"/>
    </w:rPr>
  </w:style>
  <w:style w:type="character" w:customStyle="1" w:styleId="s1">
    <w:name w:val="s1"/>
    <w:basedOn w:val="DefaultParagraphFont"/>
    <w:rsid w:val="00F6048F"/>
    <w:rPr>
      <w:rFonts w:ascii="Calibri" w:hAnsi="Calibri" w:cs="Calibri" w:hint="default"/>
      <w:sz w:val="18"/>
      <w:szCs w:val="18"/>
    </w:rPr>
  </w:style>
  <w:style w:type="character" w:customStyle="1" w:styleId="s2">
    <w:name w:val="s2"/>
    <w:basedOn w:val="DefaultParagraphFont"/>
    <w:rsid w:val="00F6048F"/>
    <w:rPr>
      <w:color w:val="0B4AB4"/>
    </w:rPr>
  </w:style>
  <w:style w:type="character" w:customStyle="1" w:styleId="s3">
    <w:name w:val="s3"/>
    <w:basedOn w:val="DefaultParagraphFont"/>
    <w:rsid w:val="00F6048F"/>
    <w:rPr>
      <w:rFonts w:ascii="Times New Roman" w:hAnsi="Times New Roman" w:cs="Times New Roman" w:hint="default"/>
      <w:sz w:val="18"/>
      <w:szCs w:val="18"/>
    </w:rPr>
  </w:style>
  <w:style w:type="character" w:customStyle="1" w:styleId="s4">
    <w:name w:val="s4"/>
    <w:basedOn w:val="DefaultParagraphFont"/>
    <w:rsid w:val="00F6048F"/>
    <w:rPr>
      <w:rFonts w:ascii="Calibri" w:hAnsi="Calibri" w:cs="Calibri" w:hint="default"/>
      <w:sz w:val="17"/>
      <w:szCs w:val="17"/>
    </w:rPr>
  </w:style>
  <w:style w:type="character" w:styleId="Hyperlink">
    <w:name w:val="Hyperlink"/>
    <w:basedOn w:val="DefaultParagraphFont"/>
    <w:uiPriority w:val="99"/>
    <w:unhideWhenUsed/>
    <w:rsid w:val="00F6048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604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686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4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93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686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484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68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713563">
                  <w:marLeft w:val="240"/>
                  <w:marRight w:val="24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140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ivingAnthroposophy2024@gmail.com" TargetMode="External"/><Relationship Id="rId5" Type="http://schemas.openxmlformats.org/officeDocument/2006/relationships/image" Target="media/image1.png"/><Relationship Id="rId4" Type="http://schemas.openxmlformats.org/officeDocument/2006/relationships/hyperlink" Target="https://anthroposophy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242</Words>
  <Characters>1380</Characters>
  <Application>Microsoft Office Word</Application>
  <DocSecurity>0</DocSecurity>
  <Lines>11</Lines>
  <Paragraphs>3</Paragraphs>
  <ScaleCrop>false</ScaleCrop>
  <Company/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Gambacorta</dc:creator>
  <cp:keywords/>
  <dc:description/>
  <cp:lastModifiedBy>Rick Ruffin</cp:lastModifiedBy>
  <cp:revision>3</cp:revision>
  <dcterms:created xsi:type="dcterms:W3CDTF">2026-06-25T19:41:00Z</dcterms:created>
  <dcterms:modified xsi:type="dcterms:W3CDTF">2026-06-25T19:46:00Z</dcterms:modified>
</cp:coreProperties>
</file>